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7B1CA" w14:textId="52B8CB72" w:rsidR="00D93864" w:rsidRDefault="002C376B" w:rsidP="002C376B">
      <w:pPr>
        <w:pStyle w:val="Titre1"/>
      </w:pPr>
      <w:r>
        <w:t>Transcription de la vidéo</w:t>
      </w:r>
    </w:p>
    <w:p w14:paraId="557DF134" w14:textId="77777777" w:rsidR="002230C3" w:rsidRDefault="002C376B" w:rsidP="002C376B">
      <w:r w:rsidRPr="00F74F8B">
        <w:t xml:space="preserve">Qu'est-ce que Lillocat ? </w:t>
      </w:r>
    </w:p>
    <w:p w14:paraId="573C505E" w14:textId="77777777" w:rsidR="002C376B" w:rsidRPr="00F74F8B" w:rsidRDefault="000D654C" w:rsidP="002C376B">
      <w:hyperlink r:id="rId4" w:history="1">
        <w:r w:rsidR="002C376B" w:rsidRPr="000D654C">
          <w:rPr>
            <w:rStyle w:val="Lienhypertexte"/>
          </w:rPr>
          <w:t>Lillocat</w:t>
        </w:r>
      </w:hyperlink>
      <w:r w:rsidR="002C376B" w:rsidRPr="00F74F8B">
        <w:t>, c'est le</w:t>
      </w:r>
      <w:r w:rsidR="002230C3">
        <w:t xml:space="preserve"> </w:t>
      </w:r>
      <w:r w:rsidR="002C376B" w:rsidRPr="00F74F8B">
        <w:t>catalogue qui vous permet de retrouver</w:t>
      </w:r>
      <w:r w:rsidR="002230C3">
        <w:t xml:space="preserve"> </w:t>
      </w:r>
      <w:r w:rsidR="002C376B" w:rsidRPr="00F74F8B">
        <w:t>facilement un document dans toutes les</w:t>
      </w:r>
      <w:r w:rsidR="002230C3">
        <w:t xml:space="preserve"> </w:t>
      </w:r>
      <w:r w:rsidR="002C376B" w:rsidRPr="00F74F8B">
        <w:t>bibliothèques de l'Université de Lille.</w:t>
      </w:r>
    </w:p>
    <w:p w14:paraId="573C505E" w14:textId="77777777" w:rsidR="000D654C" w:rsidRDefault="002C376B" w:rsidP="002C376B">
      <w:r w:rsidRPr="00F74F8B">
        <w:t>Avec Lillocat, vous pouvez faire vos</w:t>
      </w:r>
      <w:r w:rsidR="00CE2594">
        <w:t xml:space="preserve"> </w:t>
      </w:r>
      <w:r w:rsidRPr="00F74F8B">
        <w:t>recherches mais aussi gérer vos emprunts</w:t>
      </w:r>
      <w:r w:rsidR="000D654C">
        <w:t xml:space="preserve"> </w:t>
      </w:r>
      <w:r w:rsidRPr="00F74F8B">
        <w:t xml:space="preserve">grâce au compte lecteur. </w:t>
      </w:r>
    </w:p>
    <w:p w14:paraId="5790FB34" w14:textId="77777777" w:rsidR="00F7589A" w:rsidRDefault="002C376B" w:rsidP="002C376B">
      <w:r w:rsidRPr="00F74F8B">
        <w:t>En passant par</w:t>
      </w:r>
      <w:r w:rsidR="000D654C">
        <w:t xml:space="preserve"> </w:t>
      </w:r>
      <w:r w:rsidRPr="00F74F8B">
        <w:t xml:space="preserve">votre </w:t>
      </w:r>
      <w:hyperlink r:id="rId5" w:history="1">
        <w:r w:rsidRPr="000D654C">
          <w:rPr>
            <w:rStyle w:val="Lienhypertexte"/>
          </w:rPr>
          <w:t>ENT</w:t>
        </w:r>
      </w:hyperlink>
      <w:r w:rsidRPr="00F74F8B">
        <w:t>, vous accédez rapidement au</w:t>
      </w:r>
      <w:r w:rsidR="00F7589A">
        <w:t>x</w:t>
      </w:r>
      <w:r w:rsidR="000D654C">
        <w:t xml:space="preserve"> </w:t>
      </w:r>
      <w:r w:rsidRPr="00F74F8B">
        <w:t>service</w:t>
      </w:r>
      <w:r w:rsidR="00F7589A">
        <w:t>s</w:t>
      </w:r>
      <w:r w:rsidRPr="00F74F8B">
        <w:t xml:space="preserve"> de votre BU. Il suffit ensuite</w:t>
      </w:r>
      <w:r w:rsidR="00F7589A">
        <w:t xml:space="preserve"> </w:t>
      </w:r>
      <w:r w:rsidRPr="00F74F8B">
        <w:t>de cliquer sur votre compte lecteur pour</w:t>
      </w:r>
      <w:r w:rsidR="00F7589A">
        <w:t xml:space="preserve"> </w:t>
      </w:r>
      <w:r w:rsidRPr="00F74F8B">
        <w:t>retrouver vos prêts en cours,</w:t>
      </w:r>
      <w:r w:rsidR="00F7589A">
        <w:t xml:space="preserve"> </w:t>
      </w:r>
      <w:r w:rsidRPr="00F74F8B">
        <w:t>demande</w:t>
      </w:r>
      <w:r w:rsidR="00F7589A">
        <w:t>s</w:t>
      </w:r>
      <w:r w:rsidRPr="00F74F8B">
        <w:t xml:space="preserve"> de</w:t>
      </w:r>
      <w:r w:rsidR="00F7589A">
        <w:t xml:space="preserve"> </w:t>
      </w:r>
      <w:r w:rsidRPr="00F74F8B">
        <w:t>réservation</w:t>
      </w:r>
      <w:r w:rsidR="00F7589A">
        <w:t>s</w:t>
      </w:r>
      <w:r w:rsidRPr="00F74F8B">
        <w:t xml:space="preserve"> et surtout anticiper les</w:t>
      </w:r>
      <w:r w:rsidR="00F7589A">
        <w:t xml:space="preserve"> </w:t>
      </w:r>
      <w:r w:rsidRPr="00F74F8B">
        <w:t xml:space="preserve">possibles retards. </w:t>
      </w:r>
    </w:p>
    <w:p w14:paraId="17913CD8" w14:textId="77777777" w:rsidR="00FD5A42" w:rsidRDefault="002C376B" w:rsidP="002C376B">
      <w:r w:rsidRPr="00F74F8B">
        <w:t>Pour retrouver</w:t>
      </w:r>
      <w:r w:rsidR="00FD5A42">
        <w:t xml:space="preserve"> </w:t>
      </w:r>
      <w:r w:rsidRPr="00F74F8B">
        <w:t>facilement la liste de vos prêts et leur</w:t>
      </w:r>
      <w:r w:rsidR="00FD5A42">
        <w:t xml:space="preserve"> </w:t>
      </w:r>
      <w:r w:rsidRPr="00F74F8B">
        <w:t>date de retour, cliquez sur l'onglet</w:t>
      </w:r>
      <w:r w:rsidR="00FD5A42">
        <w:t xml:space="preserve"> « Prêts »</w:t>
      </w:r>
      <w:r w:rsidRPr="00F74F8B">
        <w:t xml:space="preserve">. </w:t>
      </w:r>
    </w:p>
    <w:p w14:paraId="4FDC82C3" w14:textId="728C9DDE" w:rsidR="00FD5A42" w:rsidRDefault="002C376B" w:rsidP="002C376B">
      <w:r w:rsidRPr="00F74F8B">
        <w:t>Vous pouvez aussi prolonger la</w:t>
      </w:r>
      <w:r w:rsidR="00FD5A42">
        <w:t xml:space="preserve"> </w:t>
      </w:r>
      <w:r w:rsidRPr="00F74F8B">
        <w:t xml:space="preserve">durée de vos prêts </w:t>
      </w:r>
      <w:r w:rsidR="00FD5A42">
        <w:t>en cliquant sur « Renouveler »</w:t>
      </w:r>
      <w:r w:rsidRPr="00F74F8B">
        <w:t xml:space="preserve">. </w:t>
      </w:r>
    </w:p>
    <w:p w14:paraId="0F205F7A" w14:textId="77777777" w:rsidR="00E8758A" w:rsidRDefault="002C376B" w:rsidP="002C376B">
      <w:r w:rsidRPr="00F74F8B">
        <w:t>Vous pouvez</w:t>
      </w:r>
      <w:r w:rsidR="00FD5A42">
        <w:t xml:space="preserve"> </w:t>
      </w:r>
      <w:r w:rsidRPr="00F74F8B">
        <w:t>facilement voir le statut de vos</w:t>
      </w:r>
      <w:r w:rsidR="00E8758A">
        <w:t xml:space="preserve"> </w:t>
      </w:r>
      <w:r w:rsidRPr="00F74F8B">
        <w:t>réservations en cliquant sur l'onglet</w:t>
      </w:r>
      <w:r w:rsidR="00E8758A">
        <w:t xml:space="preserve"> « </w:t>
      </w:r>
      <w:r w:rsidRPr="00F74F8B">
        <w:t>Demande</w:t>
      </w:r>
      <w:r w:rsidR="00E8758A">
        <w:t>s »</w:t>
      </w:r>
      <w:r w:rsidRPr="00F74F8B">
        <w:t xml:space="preserve">. </w:t>
      </w:r>
    </w:p>
    <w:p w14:paraId="3825793F" w14:textId="7FF2B9B6" w:rsidR="00A24DC1" w:rsidRDefault="002C376B" w:rsidP="002C376B">
      <w:r w:rsidRPr="00F74F8B">
        <w:t>Si votre BU doit vous contacter</w:t>
      </w:r>
      <w:r w:rsidR="00A24DC1">
        <w:t xml:space="preserve">, </w:t>
      </w:r>
      <w:r w:rsidRPr="00F74F8B">
        <w:t>car vous avez oublié votre chargeur par</w:t>
      </w:r>
      <w:r w:rsidR="00A24DC1">
        <w:t xml:space="preserve"> </w:t>
      </w:r>
      <w:r w:rsidRPr="00F74F8B">
        <w:t>exemple, ce sera</w:t>
      </w:r>
      <w:r w:rsidR="00A24DC1">
        <w:t xml:space="preserve"> dans l’onglet « Blocages et Messages »</w:t>
      </w:r>
      <w:r w:rsidRPr="00F74F8B">
        <w:t xml:space="preserve">. </w:t>
      </w:r>
    </w:p>
    <w:p w:rsidR="002C376B" w:rsidRPr="00F74F8B" w:rsidRDefault="002C376B" w:rsidP="002C376B">
      <w:r w:rsidRPr="00F74F8B">
        <w:t>Et si vous avez</w:t>
      </w:r>
      <w:r w:rsidR="00A24DC1">
        <w:t xml:space="preserve"> </w:t>
      </w:r>
      <w:r w:rsidRPr="00F74F8B">
        <w:t>une question, les bibliothécaires dans</w:t>
      </w:r>
      <w:r w:rsidR="00A24DC1">
        <w:t xml:space="preserve"> </w:t>
      </w:r>
      <w:r w:rsidRPr="00F74F8B">
        <w:t>votre BU ou sur UBIB sont là pour vous</w:t>
      </w:r>
      <w:r w:rsidR="00A24DC1">
        <w:t xml:space="preserve"> </w:t>
      </w:r>
      <w:r w:rsidRPr="00F74F8B">
        <w:t>aider</w:t>
      </w:r>
      <w:r w:rsidR="00627EA0">
        <w:t> !</w:t>
      </w:r>
    </w:p>
    <w:sectPr w:rsidR="002C376B" w:rsidRPr="00F74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6B"/>
    <w:rsid w:val="0001166F"/>
    <w:rsid w:val="000D654C"/>
    <w:rsid w:val="002230C3"/>
    <w:rsid w:val="00295409"/>
    <w:rsid w:val="002C376B"/>
    <w:rsid w:val="003E45AD"/>
    <w:rsid w:val="003F26E5"/>
    <w:rsid w:val="004B7C6B"/>
    <w:rsid w:val="00541E3E"/>
    <w:rsid w:val="00627EA0"/>
    <w:rsid w:val="00670184"/>
    <w:rsid w:val="006A073C"/>
    <w:rsid w:val="007C1F97"/>
    <w:rsid w:val="007D6A4F"/>
    <w:rsid w:val="0088536A"/>
    <w:rsid w:val="00966938"/>
    <w:rsid w:val="00A24DC1"/>
    <w:rsid w:val="00B14135"/>
    <w:rsid w:val="00C26025"/>
    <w:rsid w:val="00CE2594"/>
    <w:rsid w:val="00D93864"/>
    <w:rsid w:val="00E8758A"/>
    <w:rsid w:val="00F7589A"/>
    <w:rsid w:val="00FA381F"/>
    <w:rsid w:val="00FD25F4"/>
    <w:rsid w:val="00FD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C7A4"/>
  <w15:chartTrackingRefBased/>
  <w15:docId w15:val="{6269CD6C-D9D1-4981-B47E-86CEA721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F97"/>
    <w:pPr>
      <w:spacing w:after="0" w:line="360" w:lineRule="auto"/>
    </w:pPr>
    <w:rPr>
      <w:rFonts w:ascii="Arial" w:hAnsi="Arial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C1F97"/>
    <w:pPr>
      <w:keepNext/>
      <w:keepLines/>
      <w:spacing w:before="240"/>
      <w:outlineLvl w:val="0"/>
    </w:pPr>
    <w:rPr>
      <w:rFonts w:eastAsiaTheme="majorEastAsia" w:cstheme="majorBidi"/>
      <w:color w:val="494591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1F97"/>
    <w:pPr>
      <w:keepNext/>
      <w:keepLines/>
      <w:spacing w:before="40"/>
      <w:outlineLvl w:val="1"/>
    </w:pPr>
    <w:rPr>
      <w:rFonts w:eastAsiaTheme="majorEastAsia" w:cstheme="majorBidi"/>
      <w:color w:val="18575D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26025"/>
    <w:pPr>
      <w:keepNext/>
      <w:keepLines/>
      <w:spacing w:before="40"/>
      <w:outlineLvl w:val="2"/>
    </w:pPr>
    <w:rPr>
      <w:rFonts w:eastAsiaTheme="majorEastAsia" w:cstheme="majorBidi"/>
      <w:color w:val="696FC3"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26025"/>
    <w:pPr>
      <w:keepNext/>
      <w:keepLines/>
      <w:spacing w:before="40"/>
      <w:outlineLvl w:val="3"/>
    </w:pPr>
    <w:rPr>
      <w:rFonts w:eastAsiaTheme="majorEastAsia" w:cstheme="majorBidi"/>
      <w:iCs/>
      <w:color w:val="72292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26025"/>
    <w:pPr>
      <w:keepNext/>
      <w:keepLines/>
      <w:spacing w:before="40"/>
      <w:outlineLvl w:val="4"/>
    </w:pPr>
    <w:rPr>
      <w:rFonts w:eastAsiaTheme="majorEastAsia" w:cstheme="majorBidi"/>
      <w:color w:val="B72957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7C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7C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7C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7C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1F97"/>
    <w:rPr>
      <w:rFonts w:ascii="Arial" w:eastAsiaTheme="majorEastAsia" w:hAnsi="Arial" w:cstheme="majorBidi"/>
      <w:color w:val="494591"/>
      <w:sz w:val="40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C1F97"/>
    <w:rPr>
      <w:rFonts w:ascii="Arial" w:eastAsiaTheme="majorEastAsia" w:hAnsi="Arial" w:cstheme="majorBidi"/>
      <w:color w:val="18575D"/>
      <w:sz w:val="32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26025"/>
    <w:rPr>
      <w:rFonts w:ascii="Arial" w:eastAsiaTheme="majorEastAsia" w:hAnsi="Arial" w:cstheme="majorBidi"/>
      <w:color w:val="696FC3"/>
      <w:sz w:val="28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C26025"/>
    <w:rPr>
      <w:rFonts w:ascii="Arial" w:eastAsiaTheme="majorEastAsia" w:hAnsi="Arial" w:cstheme="majorBidi"/>
      <w:color w:val="B72957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26025"/>
    <w:rPr>
      <w:rFonts w:ascii="Arial" w:eastAsiaTheme="majorEastAsia" w:hAnsi="Arial" w:cstheme="majorBidi"/>
      <w:iCs/>
      <w:color w:val="72292E"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670184"/>
    <w:pPr>
      <w:spacing w:after="200" w:line="276" w:lineRule="auto"/>
      <w:ind w:left="720"/>
      <w:contextualSpacing/>
    </w:pPr>
  </w:style>
  <w:style w:type="character" w:customStyle="1" w:styleId="Titre6Car">
    <w:name w:val="Titre 6 Car"/>
    <w:basedOn w:val="Policepardfaut"/>
    <w:link w:val="Titre6"/>
    <w:uiPriority w:val="9"/>
    <w:semiHidden/>
    <w:rsid w:val="004B7C6B"/>
    <w:rPr>
      <w:rFonts w:eastAsiaTheme="majorEastAsia" w:cstheme="majorBidi"/>
      <w:i/>
      <w:iCs/>
      <w:color w:val="595959" w:themeColor="text1" w:themeTint="A6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4B7C6B"/>
    <w:rPr>
      <w:rFonts w:eastAsiaTheme="majorEastAsia" w:cstheme="majorBidi"/>
      <w:color w:val="595959" w:themeColor="text1" w:themeTint="A6"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4B7C6B"/>
    <w:rPr>
      <w:rFonts w:eastAsiaTheme="majorEastAsia" w:cstheme="majorBidi"/>
      <w:i/>
      <w:iCs/>
      <w:color w:val="272727" w:themeColor="text1" w:themeTint="D8"/>
      <w:sz w:val="24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4B7C6B"/>
    <w:rPr>
      <w:rFonts w:eastAsiaTheme="majorEastAsia" w:cstheme="majorBidi"/>
      <w:color w:val="272727" w:themeColor="text1" w:themeTint="D8"/>
      <w:sz w:val="24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4B7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7C6B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7C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7C6B"/>
    <w:rPr>
      <w:rFonts w:eastAsiaTheme="majorEastAsia" w:cstheme="majorBidi"/>
      <w:color w:val="595959" w:themeColor="text1" w:themeTint="A6"/>
      <w:spacing w:val="15"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4B7C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7C6B"/>
    <w:rPr>
      <w:rFonts w:ascii="Arial" w:hAnsi="Arial" w:cs="Times New Roman"/>
      <w:i/>
      <w:iCs/>
      <w:color w:val="404040" w:themeColor="text1" w:themeTint="BF"/>
      <w:sz w:val="24"/>
      <w:szCs w:val="20"/>
      <w:lang w:eastAsia="fr-FR"/>
    </w:rPr>
  </w:style>
  <w:style w:type="character" w:styleId="Accentuationintense">
    <w:name w:val="Intense Emphasis"/>
    <w:basedOn w:val="Policepardfaut"/>
    <w:uiPriority w:val="21"/>
    <w:qFormat/>
    <w:rsid w:val="004B7C6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7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7C6B"/>
    <w:rPr>
      <w:rFonts w:ascii="Arial" w:hAnsi="Arial" w:cs="Times New Roman"/>
      <w:i/>
      <w:iCs/>
      <w:color w:val="0F4761" w:themeColor="accent1" w:themeShade="BF"/>
      <w:sz w:val="24"/>
      <w:szCs w:val="20"/>
      <w:lang w:eastAsia="fr-FR"/>
    </w:rPr>
  </w:style>
  <w:style w:type="character" w:styleId="Rfrenceintense">
    <w:name w:val="Intense Reference"/>
    <w:basedOn w:val="Policepardfaut"/>
    <w:uiPriority w:val="32"/>
    <w:qFormat/>
    <w:rsid w:val="004B7C6B"/>
    <w:rPr>
      <w:b/>
      <w:bCs/>
      <w:smallCaps/>
      <w:color w:val="0F4761" w:themeColor="accent1" w:themeShade="BF"/>
      <w:spacing w:val="5"/>
    </w:rPr>
  </w:style>
  <w:style w:type="paragraph" w:styleId="Textebrut">
    <w:name w:val="Plain Text"/>
    <w:basedOn w:val="Normal"/>
    <w:link w:val="TextebrutCar"/>
    <w:uiPriority w:val="99"/>
    <w:unhideWhenUsed/>
    <w:rsid w:val="002C376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2C376B"/>
    <w:rPr>
      <w:rFonts w:ascii="Consolas" w:hAnsi="Consolas" w:cs="Times New Roman"/>
      <w:sz w:val="21"/>
      <w:szCs w:val="21"/>
      <w:lang w:eastAsia="fr-FR"/>
    </w:rPr>
  </w:style>
  <w:style w:type="character" w:styleId="Lienhypertexte">
    <w:name w:val="Hyperlink"/>
    <w:basedOn w:val="Policepardfaut"/>
    <w:uiPriority w:val="99"/>
    <w:unhideWhenUsed/>
    <w:rsid w:val="000D654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t.univ-lille.fr/" TargetMode="External"/><Relationship Id="rId4" Type="http://schemas.openxmlformats.org/officeDocument/2006/relationships/hyperlink" Target="https://lillocat.univ-lill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Transcription Qu est ce que Lillocat</dc:title>
  <dc:subject/>
  <dc:creator>Natacha Witte</dc:creator>
  <cp:keywords/>
  <dc:description/>
  <cp:lastModifiedBy>Natacha Witte</cp:lastModifiedBy>
  <cp:revision>12</cp:revision>
  <dcterms:created xsi:type="dcterms:W3CDTF">2026-09-23T07:49:00Z</dcterms:created>
  <dcterms:modified xsi:type="dcterms:W3CDTF">2026-09-23T08:09:00Z</dcterms:modified>
</cp:coreProperties>
</file>